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8B" w:rsidRPr="00F072DF" w:rsidRDefault="00380D8B" w:rsidP="00F61912">
      <w:pPr>
        <w:jc w:val="center"/>
        <w:rPr>
          <w:rFonts w:ascii="Verdana" w:hAnsi="Verdana"/>
          <w:b/>
          <w:sz w:val="23"/>
          <w:szCs w:val="23"/>
        </w:rPr>
      </w:pPr>
      <w:bookmarkStart w:id="0" w:name="_GoBack"/>
      <w:r w:rsidRPr="00F072DF">
        <w:rPr>
          <w:rFonts w:ascii="Verdana" w:hAnsi="Verdana"/>
          <w:b/>
          <w:sz w:val="23"/>
          <w:szCs w:val="23"/>
        </w:rPr>
        <w:t>REGULAMENTO DO CONCURSO PARA A ESCOLHA DO SAMBA-ENREDO 2020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1- O Bloco Discípulos de Oswaldo e a Asfoc-SN (Sindicato dos Trabalhadores da Fiocruz) lançam o edital para o concurso que irá escolher o samba-enredo do Bloco para o Carnaval 2020, cujo tema é: </w:t>
      </w:r>
      <w:r w:rsidRPr="00F072DF">
        <w:rPr>
          <w:rFonts w:ascii="Verdana" w:hAnsi="Verdana"/>
          <w:b/>
          <w:sz w:val="23"/>
          <w:szCs w:val="23"/>
        </w:rPr>
        <w:t>"</w:t>
      </w:r>
      <w:r w:rsidR="00F61912" w:rsidRPr="00F072DF">
        <w:rPr>
          <w:rFonts w:ascii="Verdana" w:hAnsi="Verdana"/>
          <w:b/>
          <w:sz w:val="23"/>
          <w:szCs w:val="23"/>
        </w:rPr>
        <w:t>Fiocruz 120 anos: Ciência, Saúde e Alegria</w:t>
      </w:r>
      <w:r w:rsidRPr="00F072DF">
        <w:rPr>
          <w:rFonts w:ascii="Verdana" w:hAnsi="Verdana"/>
          <w:b/>
          <w:sz w:val="23"/>
          <w:szCs w:val="23"/>
        </w:rPr>
        <w:t>"</w:t>
      </w:r>
      <w:r w:rsidRPr="00F072DF">
        <w:rPr>
          <w:rFonts w:ascii="Verdana" w:hAnsi="Verdana"/>
          <w:sz w:val="23"/>
          <w:szCs w:val="23"/>
        </w:rPr>
        <w:t xml:space="preserve">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2- O Bloco foi criado no dia 7 de dezembro de 2001 e seus enredos têm temáticas que visam o fortalecimento da cidadania e das ações na área de saúde ou de figuras importantes, sempre com um toque de irreverência, o que caracteriza o verdadeiro carnaval de rua do Rio de Janeiro. O bloco tem como principal objetivo a integração dos trabalhadores da Fiocruz com os moradores das comunidades do entorno da Instituição. O desfile acontece nas ruas da comunidade do Amorim, vizinha à Fiocruz, e tem sido prestigiado não só pelos trabalhadores da Fundação, mas também pelos moradores da região.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3- Os autores do samba vencedor receberão placas de homenagem e CD da música gravada com os intérpretes oficiais do bloco, com o objetivo de estimular a produção cultural da sociedade e valorizar o trabalho realizado por nossa comunidade artística.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4- Poderá participar do concurso para escolha do samba-enredo do Bloco Discípulos de Oswaldo qualquer cidadão brasileiro ou não, residente ou não no Rio de Janeiro, que se ache em condições de compor o ritmo do samba.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5- Serão considerados inscritos no concurso os sambas entregues até, impreterivelmente, às 17 horas do dia </w:t>
      </w:r>
      <w:r w:rsidRPr="00F072DF">
        <w:rPr>
          <w:rFonts w:ascii="Verdana" w:hAnsi="Verdana"/>
          <w:b/>
          <w:sz w:val="23"/>
          <w:szCs w:val="23"/>
        </w:rPr>
        <w:t>30 de janeiro de 2020 (quinta-feira)</w:t>
      </w:r>
      <w:r w:rsidRPr="00F072DF">
        <w:rPr>
          <w:rFonts w:ascii="Verdana" w:hAnsi="Verdana"/>
          <w:sz w:val="23"/>
          <w:szCs w:val="23"/>
        </w:rPr>
        <w:t xml:space="preserve">, na Secretaria da Asfoc-SN, Av. Brasil, 4.365, Manguinhos, sede do Sindicato.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6- Cada compositor deverá entregar no ato da inscrição 3 (três) cópias da letra do samba junto com 1 (um) CD do samba gravado. O não cumprimento destes requisitos acarreta automaticamente a não inscrição do samba no concurso. Não será permitido concorrer com 2 (dois) sambas do mesmo autor (compositor).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7- A letra do samba deverá ter como base os pontos abordados na sinopse do enredo (entregue junto com o regulamento e a ficha de inscrição).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8- Havendo mais de 5 (cinco) sambas-enredo inscritos, uma comissão ouvirá os CDs e selecionará os 5 (cinco) sambas para disputar a final.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9- A escolha dos jurados, do presidente da Comissão Julgadora e da Comissão Julgadora da Final é de inteira responsabilidade da direção da Asfoc-SN e do Bloco Discípulos de Oswaldo.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lastRenderedPageBreak/>
        <w:t xml:space="preserve">10- Os sambas entregues que cumpram os requisitos citados nos pontos 6 (seis) e 7 (sete) do regulamento serão julgados por uma comissão, formada por 5 (cinco) julgadores.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>11- Não serão permitidas modificações na letra e na melodia do samba após a entrega. O não cumprimento implica na desclassificação do samba. Ficam liberadas as correções de erros gramaticais e de acentuação.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12- </w:t>
      </w:r>
      <w:r w:rsidRPr="00F072DF">
        <w:rPr>
          <w:rFonts w:ascii="Verdana" w:hAnsi="Verdana"/>
          <w:b/>
          <w:sz w:val="23"/>
          <w:szCs w:val="23"/>
        </w:rPr>
        <w:t>No dia 31 de janeiro de 2020</w:t>
      </w:r>
      <w:r w:rsidRPr="00F072DF">
        <w:rPr>
          <w:rFonts w:ascii="Verdana" w:hAnsi="Verdana"/>
          <w:sz w:val="23"/>
          <w:szCs w:val="23"/>
        </w:rPr>
        <w:t xml:space="preserve"> será realizada a disputa dos sambas finalistas do concurso do samba enredo no Campo de Futebol. Antes da apresentação será realizado o sorteio que definirá a ordem de apresentação dos sambas concorrentes.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13- A Final do concurso será realizada com os sambas classificados e cada compositor finalista deverá ter um intérprete para seu samba e um cavaquinhista ou violonista para acompanhá-lo. Uma comissão, formada por 5 (cinco) julgadores, selecionará o grande vencedor.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14- Os julgadores da Final do samba deverão atribuir notas para letra e música, SEPARADAMENTE, que variem entre 5 (mínimo) e 10 (máximo). O samba que obtiver maior pontuação, na soma das notas atribuídas pelos jurados, será considerado o vencedor. Em caso de empate, o samba que tiver obtido a maior quantidade de notas 10 (dez) dos jurados será considerado o campeão. Caso persista o empate, o samba que tiver obtido o maior número de notas 9 (nove) será o vencedor e assim sucessivamente.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Exemplo: </w:t>
      </w:r>
    </w:p>
    <w:tbl>
      <w:tblPr>
        <w:tblW w:w="0" w:type="auto"/>
        <w:tblInd w:w="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484"/>
        <w:gridCol w:w="416"/>
        <w:gridCol w:w="361"/>
        <w:gridCol w:w="501"/>
        <w:gridCol w:w="483"/>
        <w:gridCol w:w="484"/>
        <w:gridCol w:w="393"/>
        <w:gridCol w:w="469"/>
        <w:gridCol w:w="483"/>
        <w:gridCol w:w="417"/>
      </w:tblGrid>
      <w:tr w:rsidR="008232CC" w:rsidRPr="00F072DF" w:rsidTr="00091B9E">
        <w:trPr>
          <w:trHeight w:val="1"/>
        </w:trPr>
        <w:tc>
          <w:tcPr>
            <w:tcW w:w="10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Calibri" w:hAnsi="Calibri" w:cs="Calibri"/>
                <w:sz w:val="23"/>
                <w:szCs w:val="23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1ºJur</w:t>
            </w:r>
          </w:p>
        </w:tc>
        <w:tc>
          <w:tcPr>
            <w:tcW w:w="862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2ºJur</w:t>
            </w:r>
          </w:p>
        </w:tc>
        <w:tc>
          <w:tcPr>
            <w:tcW w:w="967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3ºJur</w:t>
            </w:r>
          </w:p>
        </w:tc>
        <w:tc>
          <w:tcPr>
            <w:tcW w:w="862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4ºJur</w:t>
            </w:r>
          </w:p>
        </w:tc>
        <w:tc>
          <w:tcPr>
            <w:tcW w:w="900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5ºJur</w:t>
            </w:r>
          </w:p>
        </w:tc>
      </w:tr>
      <w:tr w:rsidR="008232CC" w:rsidRPr="00F072DF" w:rsidTr="00091B9E">
        <w:trPr>
          <w:trHeight w:val="1"/>
        </w:trPr>
        <w:tc>
          <w:tcPr>
            <w:tcW w:w="101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Samba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L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L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M</w:t>
            </w: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M</w:t>
            </w:r>
          </w:p>
        </w:tc>
      </w:tr>
      <w:tr w:rsidR="008232CC" w:rsidRPr="00F072DF" w:rsidTr="00091B9E">
        <w:trPr>
          <w:trHeight w:val="1"/>
        </w:trPr>
        <w:tc>
          <w:tcPr>
            <w:tcW w:w="101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jc w:val="center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8</w:t>
            </w:r>
          </w:p>
        </w:tc>
      </w:tr>
      <w:tr w:rsidR="008232CC" w:rsidRPr="00F072DF" w:rsidTr="00091B9E">
        <w:trPr>
          <w:trHeight w:val="1"/>
        </w:trPr>
        <w:tc>
          <w:tcPr>
            <w:tcW w:w="101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jc w:val="center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B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9</w:t>
            </w:r>
          </w:p>
        </w:tc>
      </w:tr>
      <w:tr w:rsidR="008232CC" w:rsidRPr="00F072DF" w:rsidTr="00091B9E">
        <w:trPr>
          <w:trHeight w:val="1"/>
        </w:trPr>
        <w:tc>
          <w:tcPr>
            <w:tcW w:w="101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jc w:val="center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7</w:t>
            </w:r>
          </w:p>
        </w:tc>
      </w:tr>
      <w:tr w:rsidR="008232CC" w:rsidRPr="00F072DF" w:rsidTr="00091B9E">
        <w:trPr>
          <w:trHeight w:val="1"/>
        </w:trPr>
        <w:tc>
          <w:tcPr>
            <w:tcW w:w="101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jc w:val="center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D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</w:tr>
      <w:tr w:rsidR="008232CC" w:rsidRPr="00F072DF" w:rsidTr="00091B9E">
        <w:trPr>
          <w:trHeight w:val="1"/>
        </w:trPr>
        <w:tc>
          <w:tcPr>
            <w:tcW w:w="101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jc w:val="center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32CC" w:rsidRPr="00F072DF" w:rsidRDefault="008232CC" w:rsidP="00091B9E">
            <w:pPr>
              <w:pStyle w:val="NormalWeb"/>
              <w:rPr>
                <w:sz w:val="23"/>
                <w:szCs w:val="23"/>
              </w:rPr>
            </w:pPr>
            <w:r w:rsidRPr="00F072DF">
              <w:rPr>
                <w:rFonts w:ascii="Verdana" w:hAnsi="Verdana"/>
                <w:color w:val="000000"/>
                <w:sz w:val="23"/>
                <w:szCs w:val="23"/>
              </w:rPr>
              <w:t>5</w:t>
            </w:r>
          </w:p>
        </w:tc>
      </w:tr>
    </w:tbl>
    <w:p w:rsidR="008232CC" w:rsidRPr="00F072DF" w:rsidRDefault="008232CC" w:rsidP="00F61912">
      <w:pPr>
        <w:jc w:val="center"/>
        <w:rPr>
          <w:rFonts w:ascii="Verdana" w:hAnsi="Verdana"/>
          <w:b/>
          <w:sz w:val="23"/>
          <w:szCs w:val="23"/>
        </w:rPr>
      </w:pPr>
    </w:p>
    <w:p w:rsidR="00380D8B" w:rsidRPr="00F072DF" w:rsidRDefault="00380D8B" w:rsidP="00F61912">
      <w:pPr>
        <w:jc w:val="center"/>
        <w:rPr>
          <w:rFonts w:ascii="Verdana" w:hAnsi="Verdana"/>
          <w:b/>
          <w:sz w:val="23"/>
          <w:szCs w:val="23"/>
        </w:rPr>
      </w:pPr>
      <w:r w:rsidRPr="00F072DF">
        <w:rPr>
          <w:rFonts w:ascii="Verdana" w:hAnsi="Verdana"/>
          <w:b/>
          <w:sz w:val="23"/>
          <w:szCs w:val="23"/>
        </w:rPr>
        <w:t>Vencedor Samba A por ter maior n° de notas 10 que o Samba B (5 contra 4).</w:t>
      </w:r>
    </w:p>
    <w:p w:rsidR="00380D8B" w:rsidRPr="00F072DF" w:rsidRDefault="00F61912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>15- Fi</w:t>
      </w:r>
      <w:r w:rsidR="00380D8B" w:rsidRPr="00F072DF">
        <w:rPr>
          <w:rFonts w:ascii="Verdana" w:hAnsi="Verdana"/>
          <w:sz w:val="23"/>
          <w:szCs w:val="23"/>
        </w:rPr>
        <w:t xml:space="preserve">ca preservada a soberania e a integridade da Comissão Julgadora.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 xml:space="preserve">16- A quantidade de passagens do samba, com e sem bateria, será definida na reunião com os compositores, que será realizada no dia do sorteio da ordem de apresentação. </w:t>
      </w:r>
    </w:p>
    <w:p w:rsidR="00380D8B" w:rsidRPr="00F072DF" w:rsidRDefault="00380D8B" w:rsidP="00F61912">
      <w:pPr>
        <w:jc w:val="both"/>
        <w:rPr>
          <w:rFonts w:ascii="Verdana" w:hAnsi="Verdana"/>
          <w:sz w:val="23"/>
          <w:szCs w:val="23"/>
        </w:rPr>
      </w:pPr>
      <w:r w:rsidRPr="00F072DF">
        <w:rPr>
          <w:rFonts w:ascii="Verdana" w:hAnsi="Verdana"/>
          <w:sz w:val="23"/>
          <w:szCs w:val="23"/>
        </w:rPr>
        <w:t>17- Os casos omissos neste regulamento serão decididos pelo presidente da comissão julgadora.</w:t>
      </w:r>
      <w:bookmarkEnd w:id="0"/>
    </w:p>
    <w:sectPr w:rsidR="00380D8B" w:rsidRPr="00F07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8B"/>
    <w:rsid w:val="00380D8B"/>
    <w:rsid w:val="008232CC"/>
    <w:rsid w:val="00F072DF"/>
    <w:rsid w:val="00F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25B45-6B60-4357-A8DE-C777994B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Jornalismo2 Asfoc</dc:creator>
  <cp:keywords/>
  <dc:description/>
  <cp:lastModifiedBy>Jornalismo</cp:lastModifiedBy>
  <cp:revision>4</cp:revision>
  <dcterms:created xsi:type="dcterms:W3CDTF">2020-01-13T12:44:00Z</dcterms:created>
  <dcterms:modified xsi:type="dcterms:W3CDTF">2020-01-13T12:27:00Z</dcterms:modified>
</cp:coreProperties>
</file>